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F83" w:rsidRPr="006841A3" w:rsidRDefault="006841A3">
      <w:pPr>
        <w:rPr>
          <w:b/>
        </w:rPr>
      </w:pPr>
      <w:r>
        <w:rPr>
          <w:rFonts w:hint="eastAsia"/>
        </w:rPr>
        <w:t xml:space="preserve">       </w:t>
      </w:r>
      <w:r w:rsidRPr="006841A3">
        <w:rPr>
          <w:rFonts w:hint="eastAsia"/>
          <w:b/>
        </w:rPr>
        <w:t>2017</w:t>
      </w:r>
      <w:r w:rsidRPr="006841A3">
        <w:rPr>
          <w:rFonts w:hint="eastAsia"/>
          <w:b/>
        </w:rPr>
        <w:t>學年高三</w:t>
      </w:r>
      <w:r w:rsidRPr="006841A3">
        <w:rPr>
          <w:rFonts w:hint="eastAsia"/>
          <w:b/>
        </w:rPr>
        <w:t>(</w:t>
      </w:r>
      <w:r w:rsidR="00A87BCC">
        <w:rPr>
          <w:rFonts w:hint="eastAsia"/>
          <w:b/>
        </w:rPr>
        <w:t>文理組</w:t>
      </w:r>
      <w:r w:rsidRPr="006841A3">
        <w:rPr>
          <w:rFonts w:hint="eastAsia"/>
          <w:b/>
        </w:rPr>
        <w:t>)</w:t>
      </w:r>
      <w:r w:rsidRPr="006841A3">
        <w:rPr>
          <w:rFonts w:hint="eastAsia"/>
          <w:b/>
        </w:rPr>
        <w:t>數學第一段考試要求</w:t>
      </w:r>
    </w:p>
    <w:p w:rsidR="006841A3" w:rsidRDefault="006841A3" w:rsidP="006841A3">
      <w:pPr>
        <w:pStyle w:val="a3"/>
        <w:numPr>
          <w:ilvl w:val="0"/>
          <w:numId w:val="1"/>
        </w:numPr>
        <w:ind w:leftChars="0"/>
      </w:pPr>
      <w:r>
        <w:rPr>
          <w:rFonts w:hint="eastAsia"/>
        </w:rPr>
        <w:t>考試內容</w:t>
      </w:r>
      <w:r>
        <w:rPr>
          <w:rFonts w:hint="eastAsia"/>
        </w:rPr>
        <w:t>:</w:t>
      </w:r>
    </w:p>
    <w:p w:rsidR="006841A3" w:rsidRDefault="00A87BCC" w:rsidP="006841A3">
      <w:pPr>
        <w:pStyle w:val="a3"/>
        <w:numPr>
          <w:ilvl w:val="0"/>
          <w:numId w:val="2"/>
        </w:numPr>
        <w:ind w:leftChars="0"/>
      </w:pPr>
      <w:r>
        <w:rPr>
          <w:rFonts w:hint="eastAsia"/>
        </w:rPr>
        <w:t>平面向量</w:t>
      </w:r>
      <w:r w:rsidR="006841A3">
        <w:rPr>
          <w:rFonts w:hint="eastAsia"/>
        </w:rPr>
        <w:t xml:space="preserve">  2.</w:t>
      </w:r>
      <w:r>
        <w:rPr>
          <w:rFonts w:hint="eastAsia"/>
        </w:rPr>
        <w:t xml:space="preserve"> </w:t>
      </w:r>
      <w:r w:rsidR="006841A3">
        <w:rPr>
          <w:rFonts w:hint="eastAsia"/>
        </w:rPr>
        <w:t>數列</w:t>
      </w:r>
      <w:r w:rsidR="006841A3">
        <w:rPr>
          <w:rFonts w:hint="eastAsia"/>
        </w:rPr>
        <w:t xml:space="preserve">  3.</w:t>
      </w:r>
      <w:r>
        <w:rPr>
          <w:rFonts w:hint="eastAsia"/>
        </w:rPr>
        <w:t xml:space="preserve"> </w:t>
      </w:r>
      <w:proofErr w:type="gramStart"/>
      <w:r>
        <w:rPr>
          <w:rFonts w:hint="eastAsia"/>
        </w:rPr>
        <w:t>式與方程</w:t>
      </w:r>
      <w:proofErr w:type="gramEnd"/>
      <w:r w:rsidR="006841A3">
        <w:rPr>
          <w:rFonts w:hint="eastAsia"/>
        </w:rPr>
        <w:t xml:space="preserve">  4.</w:t>
      </w:r>
      <w:r>
        <w:rPr>
          <w:rFonts w:hint="eastAsia"/>
        </w:rPr>
        <w:t xml:space="preserve"> </w:t>
      </w:r>
      <w:r>
        <w:rPr>
          <w:rFonts w:hint="eastAsia"/>
        </w:rPr>
        <w:t>函數</w:t>
      </w:r>
      <w:r w:rsidR="006841A3">
        <w:rPr>
          <w:rFonts w:hint="eastAsia"/>
        </w:rPr>
        <w:t xml:space="preserve">  </w:t>
      </w:r>
    </w:p>
    <w:p w:rsidR="006841A3" w:rsidRDefault="006841A3" w:rsidP="006841A3">
      <w:pPr>
        <w:pStyle w:val="a3"/>
        <w:numPr>
          <w:ilvl w:val="0"/>
          <w:numId w:val="1"/>
        </w:numPr>
        <w:ind w:leftChars="0"/>
      </w:pPr>
      <w:r>
        <w:rPr>
          <w:rFonts w:hint="eastAsia"/>
        </w:rPr>
        <w:t>考試要求</w:t>
      </w:r>
      <w:r>
        <w:rPr>
          <w:rFonts w:hint="eastAsia"/>
        </w:rPr>
        <w:t>:</w:t>
      </w:r>
    </w:p>
    <w:p w:rsidR="006841A3" w:rsidRDefault="00275116" w:rsidP="001B55C4">
      <w:pPr>
        <w:autoSpaceDE w:val="0"/>
        <w:autoSpaceDN w:val="0"/>
        <w:adjustRightInd w:val="0"/>
        <w:ind w:left="360"/>
        <w:rPr>
          <w:rFonts w:ascii="新細明體"/>
          <w:color w:val="000000"/>
          <w:sz w:val="26"/>
          <w:szCs w:val="26"/>
        </w:rPr>
      </w:pPr>
      <w:r>
        <w:rPr>
          <w:rFonts w:hint="eastAsia"/>
        </w:rPr>
        <w:t>1.</w:t>
      </w:r>
      <w:r w:rsidR="001C2A52">
        <w:rPr>
          <w:rFonts w:hint="eastAsia"/>
        </w:rPr>
        <w:t xml:space="preserve"> </w:t>
      </w:r>
      <w:r w:rsidR="001B55C4">
        <w:rPr>
          <w:rFonts w:ascii="新細明體" w:hint="eastAsia"/>
          <w:color w:val="000000"/>
        </w:rPr>
        <w:t>理解</w:t>
      </w:r>
      <w:r w:rsidR="001B55C4">
        <w:rPr>
          <w:rFonts w:ascii="新細明體" w:hint="eastAsia"/>
          <w:color w:val="000000"/>
          <w:sz w:val="26"/>
          <w:szCs w:val="26"/>
        </w:rPr>
        <w:t>向量</w:t>
      </w:r>
      <w:r w:rsidR="001B55C4">
        <w:rPr>
          <w:rFonts w:ascii="新細明體" w:hint="eastAsia"/>
          <w:color w:val="000000"/>
        </w:rPr>
        <w:t>的概念和表示方法,能進行</w:t>
      </w:r>
      <w:r w:rsidR="001B55C4">
        <w:rPr>
          <w:rFonts w:ascii="新細明體" w:hint="eastAsia"/>
          <w:color w:val="000000"/>
          <w:sz w:val="26"/>
          <w:szCs w:val="26"/>
        </w:rPr>
        <w:t>平面向量的坐標運算</w:t>
      </w:r>
    </w:p>
    <w:p w:rsidR="009A26A4" w:rsidRDefault="009A26A4" w:rsidP="001B55C4">
      <w:pPr>
        <w:autoSpaceDE w:val="0"/>
        <w:autoSpaceDN w:val="0"/>
        <w:adjustRightInd w:val="0"/>
        <w:ind w:left="360"/>
        <w:rPr>
          <w:rFonts w:ascii="新細明體"/>
          <w:color w:val="000000"/>
        </w:rPr>
      </w:pPr>
      <w:r>
        <w:rPr>
          <w:rFonts w:ascii="新細明體" w:hint="eastAsia"/>
          <w:color w:val="000000"/>
          <w:sz w:val="26"/>
          <w:szCs w:val="26"/>
        </w:rPr>
        <w:t xml:space="preserve">2. </w:t>
      </w:r>
      <w:r>
        <w:rPr>
          <w:rFonts w:ascii="新細明體" w:hint="eastAsia"/>
          <w:color w:val="000000"/>
        </w:rPr>
        <w:t>掌握平面向量的三種表示,包括幾何表示、字母表示、坐標表示</w:t>
      </w:r>
    </w:p>
    <w:p w:rsidR="009A26A4" w:rsidRPr="001B55C4" w:rsidRDefault="009A26A4" w:rsidP="001B55C4">
      <w:pPr>
        <w:autoSpaceDE w:val="0"/>
        <w:autoSpaceDN w:val="0"/>
        <w:adjustRightInd w:val="0"/>
        <w:ind w:left="360"/>
        <w:rPr>
          <w:rFonts w:ascii="新細明體"/>
          <w:color w:val="000000"/>
        </w:rPr>
      </w:pPr>
      <w:r>
        <w:rPr>
          <w:rFonts w:ascii="新細明體" w:hint="eastAsia"/>
          <w:color w:val="000000"/>
        </w:rPr>
        <w:t>3. 掌握平面向量的運算</w:t>
      </w:r>
      <w:r w:rsidR="000814F8">
        <w:rPr>
          <w:rFonts w:ascii="新細明體" w:hint="eastAsia"/>
          <w:color w:val="000000"/>
        </w:rPr>
        <w:t>,學會利用三角形法則,平行四邊形法則及多邊形法則計算向量加法與減法、學會利用向量平行的充要條件及平面向量的基本定解決實數與向量的積的運算,</w:t>
      </w:r>
      <w:r w:rsidR="000814F8" w:rsidRPr="000814F8">
        <w:rPr>
          <w:rFonts w:ascii="新細明體" w:hint="eastAsia"/>
          <w:color w:val="000000"/>
        </w:rPr>
        <w:t xml:space="preserve"> </w:t>
      </w:r>
      <w:r w:rsidR="000814F8">
        <w:rPr>
          <w:rFonts w:ascii="新細明體" w:hint="eastAsia"/>
          <w:color w:val="000000"/>
        </w:rPr>
        <w:t>掌握向量的數量積</w:t>
      </w:r>
      <w:r w:rsidR="00233F82">
        <w:rPr>
          <w:rFonts w:ascii="新細明體" w:hint="eastAsia"/>
          <w:color w:val="000000"/>
        </w:rPr>
        <w:t>的運算問題</w:t>
      </w:r>
    </w:p>
    <w:p w:rsidR="00D14AE3" w:rsidRDefault="00275116" w:rsidP="00275116">
      <w:r>
        <w:rPr>
          <w:rFonts w:hint="eastAsia"/>
        </w:rPr>
        <w:t xml:space="preserve">  </w:t>
      </w:r>
      <w:r w:rsidR="00D14AE3">
        <w:rPr>
          <w:rFonts w:hint="eastAsia"/>
        </w:rPr>
        <w:t xml:space="preserve"> </w:t>
      </w:r>
      <w:r w:rsidR="00233F82">
        <w:rPr>
          <w:rFonts w:hint="eastAsia"/>
        </w:rPr>
        <w:t>4</w:t>
      </w:r>
      <w:r w:rsidR="00D14AE3">
        <w:rPr>
          <w:rFonts w:hint="eastAsia"/>
        </w:rPr>
        <w:t>.</w:t>
      </w:r>
      <w:r w:rsidR="001C2A52">
        <w:rPr>
          <w:rFonts w:hint="eastAsia"/>
        </w:rPr>
        <w:t xml:space="preserve"> </w:t>
      </w:r>
      <w:r w:rsidR="00D14AE3">
        <w:rPr>
          <w:rFonts w:hint="eastAsia"/>
        </w:rPr>
        <w:t>理解等差數列</w:t>
      </w:r>
      <w:r w:rsidR="00D14AE3">
        <w:rPr>
          <w:rFonts w:hint="eastAsia"/>
        </w:rPr>
        <w:t>,</w:t>
      </w:r>
      <w:r w:rsidR="00D14AE3">
        <w:rPr>
          <w:rFonts w:hint="eastAsia"/>
        </w:rPr>
        <w:t>等比數列</w:t>
      </w:r>
      <w:r w:rsidR="00D14AE3">
        <w:rPr>
          <w:rFonts w:hint="eastAsia"/>
        </w:rPr>
        <w:t>,</w:t>
      </w:r>
      <w:proofErr w:type="gramStart"/>
      <w:r w:rsidR="00D14AE3">
        <w:rPr>
          <w:rFonts w:hint="eastAsia"/>
        </w:rPr>
        <w:t>等差中項</w:t>
      </w:r>
      <w:proofErr w:type="gramEnd"/>
      <w:r w:rsidR="00D14AE3">
        <w:rPr>
          <w:rFonts w:hint="eastAsia"/>
        </w:rPr>
        <w:t>,</w:t>
      </w:r>
      <w:proofErr w:type="gramStart"/>
      <w:r w:rsidR="00D14AE3">
        <w:rPr>
          <w:rFonts w:hint="eastAsia"/>
        </w:rPr>
        <w:t>等比中項等</w:t>
      </w:r>
      <w:proofErr w:type="gramEnd"/>
      <w:r w:rsidR="00D14AE3">
        <w:rPr>
          <w:rFonts w:hint="eastAsia"/>
        </w:rPr>
        <w:t>概念</w:t>
      </w:r>
      <w:r w:rsidR="00D14AE3">
        <w:rPr>
          <w:rFonts w:hint="eastAsia"/>
        </w:rPr>
        <w:t>,</w:t>
      </w:r>
      <w:r w:rsidR="00D14AE3">
        <w:rPr>
          <w:rFonts w:hint="eastAsia"/>
        </w:rPr>
        <w:t>掌握等差數列</w:t>
      </w:r>
      <w:r w:rsidR="00D14AE3">
        <w:rPr>
          <w:rFonts w:hint="eastAsia"/>
        </w:rPr>
        <w:t>,</w:t>
      </w:r>
      <w:r w:rsidR="00D14AE3">
        <w:rPr>
          <w:rFonts w:hint="eastAsia"/>
        </w:rPr>
        <w:t>等比數列</w:t>
      </w:r>
      <w:proofErr w:type="gramStart"/>
      <w:r w:rsidR="00D14AE3">
        <w:rPr>
          <w:rFonts w:hint="eastAsia"/>
        </w:rPr>
        <w:t>的通項公式</w:t>
      </w:r>
      <w:proofErr w:type="gramEnd"/>
      <w:r w:rsidR="00D14AE3">
        <w:rPr>
          <w:rFonts w:hint="eastAsia"/>
        </w:rPr>
        <w:t>,</w:t>
      </w:r>
      <w:r w:rsidR="00D14AE3">
        <w:rPr>
          <w:rFonts w:hint="eastAsia"/>
        </w:rPr>
        <w:t>前</w:t>
      </w:r>
      <w:r w:rsidR="00D14AE3">
        <w:rPr>
          <w:rFonts w:hint="eastAsia"/>
        </w:rPr>
        <w:t>n</w:t>
      </w:r>
      <w:r w:rsidR="00D14AE3">
        <w:rPr>
          <w:rFonts w:hint="eastAsia"/>
        </w:rPr>
        <w:t>項和公式</w:t>
      </w:r>
      <w:r w:rsidR="00D14AE3">
        <w:rPr>
          <w:rFonts w:hint="eastAsia"/>
        </w:rPr>
        <w:t>,</w:t>
      </w:r>
      <w:r w:rsidR="00224640">
        <w:rPr>
          <w:rFonts w:hint="eastAsia"/>
        </w:rPr>
        <w:t xml:space="preserve">     </w:t>
      </w:r>
      <w:proofErr w:type="gramStart"/>
      <w:r w:rsidR="00D14AE3">
        <w:rPr>
          <w:rFonts w:hint="eastAsia"/>
        </w:rPr>
        <w:t>并</w:t>
      </w:r>
      <w:proofErr w:type="gramEnd"/>
      <w:r w:rsidR="00D14AE3">
        <w:rPr>
          <w:rFonts w:hint="eastAsia"/>
        </w:rPr>
        <w:t>能夠運用這些知識解決有關</w:t>
      </w:r>
      <w:r w:rsidR="00F75525">
        <w:rPr>
          <w:rFonts w:hint="eastAsia"/>
        </w:rPr>
        <w:t>高考</w:t>
      </w:r>
      <w:r w:rsidR="00D14AE3">
        <w:rPr>
          <w:rFonts w:hint="eastAsia"/>
        </w:rPr>
        <w:t>問題</w:t>
      </w:r>
    </w:p>
    <w:p w:rsidR="00F75525" w:rsidRDefault="00D14AE3" w:rsidP="00275116">
      <w:r>
        <w:rPr>
          <w:rFonts w:hint="eastAsia"/>
        </w:rPr>
        <w:t xml:space="preserve">   </w:t>
      </w:r>
      <w:r w:rsidR="00233F82">
        <w:rPr>
          <w:rFonts w:hint="eastAsia"/>
        </w:rPr>
        <w:t>5</w:t>
      </w:r>
      <w:r w:rsidR="00F75525">
        <w:rPr>
          <w:rFonts w:hint="eastAsia"/>
        </w:rPr>
        <w:t>.</w:t>
      </w:r>
      <w:r w:rsidR="001B55C4">
        <w:rPr>
          <w:rFonts w:hint="eastAsia"/>
        </w:rPr>
        <w:t xml:space="preserve"> </w:t>
      </w:r>
      <w:r w:rsidR="00F75525">
        <w:rPr>
          <w:rFonts w:hint="eastAsia"/>
        </w:rPr>
        <w:t>掌握一元一次方程</w:t>
      </w:r>
      <w:r w:rsidR="00F75525">
        <w:rPr>
          <w:rFonts w:hint="eastAsia"/>
        </w:rPr>
        <w:t>,</w:t>
      </w:r>
      <w:r w:rsidR="00F75525">
        <w:rPr>
          <w:rFonts w:hint="eastAsia"/>
        </w:rPr>
        <w:t>一元二次方程</w:t>
      </w:r>
      <w:r w:rsidR="00F75525">
        <w:rPr>
          <w:rFonts w:hint="eastAsia"/>
        </w:rPr>
        <w:t>,</w:t>
      </w:r>
      <w:r w:rsidR="00F75525">
        <w:rPr>
          <w:rFonts w:hint="eastAsia"/>
        </w:rPr>
        <w:t>簡單的分式方程</w:t>
      </w:r>
      <w:r w:rsidR="006E02B5">
        <w:rPr>
          <w:rFonts w:hint="eastAsia"/>
        </w:rPr>
        <w:t>和無理方程</w:t>
      </w:r>
      <w:r w:rsidR="006E02B5">
        <w:rPr>
          <w:rFonts w:hint="eastAsia"/>
        </w:rPr>
        <w:t>,</w:t>
      </w:r>
      <w:r w:rsidR="006E02B5">
        <w:rPr>
          <w:rFonts w:hint="eastAsia"/>
        </w:rPr>
        <w:t>指數方程</w:t>
      </w:r>
      <w:r w:rsidR="006E02B5">
        <w:rPr>
          <w:rFonts w:hint="eastAsia"/>
        </w:rPr>
        <w:t>,</w:t>
      </w:r>
      <w:r w:rsidR="006E02B5">
        <w:rPr>
          <w:rFonts w:hint="eastAsia"/>
        </w:rPr>
        <w:t>對數方程的解法</w:t>
      </w:r>
    </w:p>
    <w:p w:rsidR="006E02B5" w:rsidRDefault="006E02B5" w:rsidP="00275116">
      <w:r>
        <w:rPr>
          <w:rFonts w:hint="eastAsia"/>
        </w:rPr>
        <w:t xml:space="preserve">   </w:t>
      </w:r>
      <w:r w:rsidR="00233F82">
        <w:rPr>
          <w:rFonts w:hint="eastAsia"/>
        </w:rPr>
        <w:t>6</w:t>
      </w:r>
      <w:r>
        <w:rPr>
          <w:rFonts w:hint="eastAsia"/>
        </w:rPr>
        <w:t>.</w:t>
      </w:r>
      <w:r w:rsidR="001B55C4">
        <w:rPr>
          <w:rFonts w:hint="eastAsia"/>
        </w:rPr>
        <w:t xml:space="preserve"> </w:t>
      </w:r>
      <w:r>
        <w:rPr>
          <w:rFonts w:hint="eastAsia"/>
        </w:rPr>
        <w:t>能利用一元二次方程根的判別式以及根與系數的關係解決有關問題</w:t>
      </w:r>
    </w:p>
    <w:p w:rsidR="00BD7046" w:rsidRDefault="006E02B5" w:rsidP="001B55C4">
      <w:r>
        <w:rPr>
          <w:rFonts w:hint="eastAsia"/>
        </w:rPr>
        <w:t xml:space="preserve"> </w:t>
      </w:r>
      <w:r w:rsidR="001B55C4">
        <w:rPr>
          <w:rFonts w:hint="eastAsia"/>
        </w:rPr>
        <w:t xml:space="preserve">  </w:t>
      </w:r>
      <w:r w:rsidR="00233F82">
        <w:rPr>
          <w:rFonts w:hint="eastAsia"/>
        </w:rPr>
        <w:t>7</w:t>
      </w:r>
      <w:r w:rsidR="001B55C4">
        <w:rPr>
          <w:rFonts w:hint="eastAsia"/>
        </w:rPr>
        <w:t xml:space="preserve">. </w:t>
      </w:r>
      <w:r w:rsidR="009A26A4">
        <w:rPr>
          <w:rFonts w:ascii="新細明體" w:hint="eastAsia"/>
          <w:color w:val="000000"/>
        </w:rPr>
        <w:t>掌握函數的概念及運算方法</w:t>
      </w:r>
      <w:r w:rsidR="00233F82">
        <w:rPr>
          <w:rFonts w:ascii="新細明體" w:hint="eastAsia"/>
          <w:color w:val="000000"/>
        </w:rPr>
        <w:t>,能利用集合與對應</w:t>
      </w:r>
      <w:r w:rsidR="00224640">
        <w:rPr>
          <w:rFonts w:ascii="新細明體" w:hint="eastAsia"/>
          <w:color w:val="000000"/>
        </w:rPr>
        <w:t>的思想理解函數的概念,從具體到抽象,從特殊到一般 培養學生抽象概括能力</w:t>
      </w:r>
      <w:r w:rsidR="009C3639">
        <w:rPr>
          <w:rFonts w:ascii="新細明體" w:hint="eastAsia"/>
          <w:color w:val="000000"/>
        </w:rPr>
        <w:t>.</w:t>
      </w:r>
      <w:bookmarkStart w:id="0" w:name="_GoBack"/>
      <w:bookmarkEnd w:id="0"/>
    </w:p>
    <w:p w:rsidR="00971856" w:rsidRDefault="00971856" w:rsidP="00275116">
      <w:r>
        <w:rPr>
          <w:rFonts w:hint="eastAsia"/>
        </w:rPr>
        <w:t>三</w:t>
      </w:r>
      <w:r>
        <w:rPr>
          <w:rFonts w:hint="eastAsia"/>
        </w:rPr>
        <w:t>.</w:t>
      </w:r>
      <w:r>
        <w:rPr>
          <w:rFonts w:hint="eastAsia"/>
        </w:rPr>
        <w:t>考試基本題型</w:t>
      </w:r>
      <w:r>
        <w:rPr>
          <w:rFonts w:hint="eastAsia"/>
        </w:rPr>
        <w:t>:</w:t>
      </w:r>
    </w:p>
    <w:p w:rsidR="00971856" w:rsidRDefault="00971856" w:rsidP="00275116">
      <w:r>
        <w:rPr>
          <w:rFonts w:hint="eastAsia"/>
        </w:rPr>
        <w:t xml:space="preserve">  1.</w:t>
      </w:r>
      <w:r w:rsidR="00CD15A2">
        <w:rPr>
          <w:rFonts w:hint="eastAsia"/>
        </w:rPr>
        <w:t xml:space="preserve"> </w:t>
      </w:r>
      <w:r w:rsidR="000A6D7B">
        <w:rPr>
          <w:rFonts w:hint="eastAsia"/>
        </w:rPr>
        <w:t>利用向量的坐標運算法則計算</w:t>
      </w:r>
      <w:r w:rsidR="000A6D7B">
        <w:rPr>
          <w:rFonts w:hint="eastAsia"/>
        </w:rPr>
        <w:t>,</w:t>
      </w:r>
      <w:r w:rsidR="000A6D7B">
        <w:rPr>
          <w:rFonts w:hint="eastAsia"/>
        </w:rPr>
        <w:t>會用向量平行定理解題及掌握向量的數量積運算</w:t>
      </w:r>
    </w:p>
    <w:p w:rsidR="00BD7046" w:rsidRDefault="00BD7046" w:rsidP="00275116">
      <w:r>
        <w:rPr>
          <w:rFonts w:hint="eastAsia"/>
        </w:rPr>
        <w:t xml:space="preserve">  2.</w:t>
      </w:r>
      <w:r w:rsidR="00CD15A2">
        <w:rPr>
          <w:rFonts w:hint="eastAsia"/>
        </w:rPr>
        <w:t xml:space="preserve"> </w:t>
      </w:r>
      <w:r>
        <w:rPr>
          <w:rFonts w:hint="eastAsia"/>
        </w:rPr>
        <w:t>利用等差數列</w:t>
      </w:r>
      <w:r w:rsidR="000A6D7B">
        <w:rPr>
          <w:rFonts w:hint="eastAsia"/>
        </w:rPr>
        <w:t>、等比數列</w:t>
      </w:r>
      <w:proofErr w:type="gramStart"/>
      <w:r>
        <w:rPr>
          <w:rFonts w:hint="eastAsia"/>
        </w:rPr>
        <w:t>的通項公式</w:t>
      </w:r>
      <w:proofErr w:type="gramEnd"/>
      <w:r w:rsidR="000A6D7B">
        <w:rPr>
          <w:rFonts w:hint="eastAsia"/>
        </w:rPr>
        <w:t>、</w:t>
      </w:r>
      <w:r>
        <w:rPr>
          <w:rFonts w:hint="eastAsia"/>
        </w:rPr>
        <w:t>前</w:t>
      </w:r>
      <w:r>
        <w:rPr>
          <w:rFonts w:hint="eastAsia"/>
        </w:rPr>
        <w:t>n</w:t>
      </w:r>
      <w:r w:rsidR="00CD15A2">
        <w:rPr>
          <w:rFonts w:hint="eastAsia"/>
        </w:rPr>
        <w:t>項和公式計算及解題</w:t>
      </w:r>
    </w:p>
    <w:p w:rsidR="00BD7046" w:rsidRDefault="00BD7046" w:rsidP="00275116">
      <w:r>
        <w:rPr>
          <w:rFonts w:hint="eastAsia"/>
        </w:rPr>
        <w:t xml:space="preserve">  3.</w:t>
      </w:r>
      <w:r w:rsidR="00CD15A2">
        <w:rPr>
          <w:rFonts w:hint="eastAsia"/>
        </w:rPr>
        <w:t xml:space="preserve"> </w:t>
      </w:r>
      <w:r w:rsidR="006D03A2">
        <w:rPr>
          <w:rFonts w:hint="eastAsia"/>
        </w:rPr>
        <w:t>基本的</w:t>
      </w:r>
      <w:proofErr w:type="gramStart"/>
      <w:r w:rsidR="006D03A2">
        <w:rPr>
          <w:rFonts w:hint="eastAsia"/>
        </w:rPr>
        <w:t>比列</w:t>
      </w:r>
      <w:proofErr w:type="gramEnd"/>
      <w:r w:rsidR="006D03A2">
        <w:rPr>
          <w:rFonts w:hint="eastAsia"/>
        </w:rPr>
        <w:t>運算、會解基本的指數及對數方程、利用對數、指數運算法則表示式子</w:t>
      </w:r>
    </w:p>
    <w:p w:rsidR="00BD7046" w:rsidRDefault="00BD7046" w:rsidP="00275116">
      <w:r>
        <w:rPr>
          <w:rFonts w:hint="eastAsia"/>
        </w:rPr>
        <w:t xml:space="preserve">  4. </w:t>
      </w:r>
      <w:r w:rsidR="006D03A2">
        <w:rPr>
          <w:rFonts w:hint="eastAsia"/>
        </w:rPr>
        <w:t>學會</w:t>
      </w:r>
      <w:proofErr w:type="gramStart"/>
      <w:r w:rsidR="006D03A2">
        <w:rPr>
          <w:rFonts w:hint="eastAsia"/>
        </w:rPr>
        <w:t>用韋達定</w:t>
      </w:r>
      <w:proofErr w:type="gramEnd"/>
      <w:r w:rsidR="006D03A2">
        <w:rPr>
          <w:rFonts w:hint="eastAsia"/>
        </w:rPr>
        <w:t>理解一元二次方程</w:t>
      </w:r>
      <w:r w:rsidR="009C3639">
        <w:rPr>
          <w:rFonts w:hint="eastAsia"/>
        </w:rPr>
        <w:t>的相關問題</w:t>
      </w:r>
      <w:r w:rsidR="009C3639">
        <w:rPr>
          <w:rFonts w:hint="eastAsia"/>
        </w:rPr>
        <w:t>,</w:t>
      </w:r>
      <w:r w:rsidR="009C3639">
        <w:rPr>
          <w:rFonts w:hint="eastAsia"/>
        </w:rPr>
        <w:t>利用乘法公式及其</w:t>
      </w:r>
      <w:proofErr w:type="gramStart"/>
      <w:r w:rsidR="009C3639">
        <w:rPr>
          <w:rFonts w:hint="eastAsia"/>
        </w:rPr>
        <w:t>變換求值</w:t>
      </w:r>
      <w:proofErr w:type="gramEnd"/>
      <w:r w:rsidR="009C3639">
        <w:rPr>
          <w:rFonts w:hint="eastAsia"/>
        </w:rPr>
        <w:t>.</w:t>
      </w:r>
    </w:p>
    <w:p w:rsidR="00CC45EF" w:rsidRDefault="00CD15A2" w:rsidP="00275116">
      <w:r>
        <w:rPr>
          <w:rFonts w:hint="eastAsia"/>
        </w:rPr>
        <w:t xml:space="preserve">  </w:t>
      </w:r>
      <w:r w:rsidR="00CC45EF">
        <w:rPr>
          <w:rFonts w:hint="eastAsia"/>
        </w:rPr>
        <w:t xml:space="preserve">  </w:t>
      </w:r>
    </w:p>
    <w:sectPr w:rsidR="00CC45E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D93" w:rsidRDefault="000A6D93" w:rsidP="00A87BCC">
      <w:r>
        <w:separator/>
      </w:r>
    </w:p>
  </w:endnote>
  <w:endnote w:type="continuationSeparator" w:id="0">
    <w:p w:rsidR="000A6D93" w:rsidRDefault="000A6D93" w:rsidP="00A8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D93" w:rsidRDefault="000A6D93" w:rsidP="00A87BCC">
      <w:r>
        <w:separator/>
      </w:r>
    </w:p>
  </w:footnote>
  <w:footnote w:type="continuationSeparator" w:id="0">
    <w:p w:rsidR="000A6D93" w:rsidRDefault="000A6D93" w:rsidP="00A87B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F4A7F"/>
    <w:multiLevelType w:val="hybridMultilevel"/>
    <w:tmpl w:val="1D327358"/>
    <w:lvl w:ilvl="0" w:tplc="209EC43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24F4620C"/>
    <w:multiLevelType w:val="hybridMultilevel"/>
    <w:tmpl w:val="A18268CC"/>
    <w:lvl w:ilvl="0" w:tplc="AC6E815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DFF4A62"/>
    <w:multiLevelType w:val="hybridMultilevel"/>
    <w:tmpl w:val="72D248C4"/>
    <w:lvl w:ilvl="0" w:tplc="4E5A60A0">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4F930213"/>
    <w:multiLevelType w:val="hybridMultilevel"/>
    <w:tmpl w:val="11286CAC"/>
    <w:lvl w:ilvl="0" w:tplc="81C0413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1A3"/>
    <w:rsid w:val="000814F8"/>
    <w:rsid w:val="000A6D7B"/>
    <w:rsid w:val="000A6D93"/>
    <w:rsid w:val="001B55C4"/>
    <w:rsid w:val="001C2A52"/>
    <w:rsid w:val="00224640"/>
    <w:rsid w:val="00233F82"/>
    <w:rsid w:val="00275116"/>
    <w:rsid w:val="002A6F83"/>
    <w:rsid w:val="002D0D69"/>
    <w:rsid w:val="006841A3"/>
    <w:rsid w:val="006D03A2"/>
    <w:rsid w:val="006E02B5"/>
    <w:rsid w:val="00971856"/>
    <w:rsid w:val="009A26A4"/>
    <w:rsid w:val="009C3639"/>
    <w:rsid w:val="00A87BCC"/>
    <w:rsid w:val="00BD7046"/>
    <w:rsid w:val="00CC45EF"/>
    <w:rsid w:val="00CD15A2"/>
    <w:rsid w:val="00D14AE3"/>
    <w:rsid w:val="00DA1493"/>
    <w:rsid w:val="00F755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1A3"/>
    <w:pPr>
      <w:ind w:leftChars="200" w:left="480"/>
    </w:pPr>
  </w:style>
  <w:style w:type="paragraph" w:styleId="a4">
    <w:name w:val="header"/>
    <w:basedOn w:val="a"/>
    <w:link w:val="a5"/>
    <w:uiPriority w:val="99"/>
    <w:unhideWhenUsed/>
    <w:rsid w:val="00A87BCC"/>
    <w:pPr>
      <w:tabs>
        <w:tab w:val="center" w:pos="4153"/>
        <w:tab w:val="right" w:pos="8306"/>
      </w:tabs>
      <w:snapToGrid w:val="0"/>
    </w:pPr>
    <w:rPr>
      <w:sz w:val="20"/>
      <w:szCs w:val="20"/>
    </w:rPr>
  </w:style>
  <w:style w:type="character" w:customStyle="1" w:styleId="a5">
    <w:name w:val="頁首 字元"/>
    <w:basedOn w:val="a0"/>
    <w:link w:val="a4"/>
    <w:uiPriority w:val="99"/>
    <w:rsid w:val="00A87BCC"/>
    <w:rPr>
      <w:sz w:val="20"/>
      <w:szCs w:val="20"/>
    </w:rPr>
  </w:style>
  <w:style w:type="paragraph" w:styleId="a6">
    <w:name w:val="footer"/>
    <w:basedOn w:val="a"/>
    <w:link w:val="a7"/>
    <w:uiPriority w:val="99"/>
    <w:unhideWhenUsed/>
    <w:rsid w:val="00A87BCC"/>
    <w:pPr>
      <w:tabs>
        <w:tab w:val="center" w:pos="4153"/>
        <w:tab w:val="right" w:pos="8306"/>
      </w:tabs>
      <w:snapToGrid w:val="0"/>
    </w:pPr>
    <w:rPr>
      <w:sz w:val="20"/>
      <w:szCs w:val="20"/>
    </w:rPr>
  </w:style>
  <w:style w:type="character" w:customStyle="1" w:styleId="a7">
    <w:name w:val="頁尾 字元"/>
    <w:basedOn w:val="a0"/>
    <w:link w:val="a6"/>
    <w:uiPriority w:val="99"/>
    <w:rsid w:val="00A87BC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1A3"/>
    <w:pPr>
      <w:ind w:leftChars="200" w:left="480"/>
    </w:pPr>
  </w:style>
  <w:style w:type="paragraph" w:styleId="a4">
    <w:name w:val="header"/>
    <w:basedOn w:val="a"/>
    <w:link w:val="a5"/>
    <w:uiPriority w:val="99"/>
    <w:unhideWhenUsed/>
    <w:rsid w:val="00A87BCC"/>
    <w:pPr>
      <w:tabs>
        <w:tab w:val="center" w:pos="4153"/>
        <w:tab w:val="right" w:pos="8306"/>
      </w:tabs>
      <w:snapToGrid w:val="0"/>
    </w:pPr>
    <w:rPr>
      <w:sz w:val="20"/>
      <w:szCs w:val="20"/>
    </w:rPr>
  </w:style>
  <w:style w:type="character" w:customStyle="1" w:styleId="a5">
    <w:name w:val="頁首 字元"/>
    <w:basedOn w:val="a0"/>
    <w:link w:val="a4"/>
    <w:uiPriority w:val="99"/>
    <w:rsid w:val="00A87BCC"/>
    <w:rPr>
      <w:sz w:val="20"/>
      <w:szCs w:val="20"/>
    </w:rPr>
  </w:style>
  <w:style w:type="paragraph" w:styleId="a6">
    <w:name w:val="footer"/>
    <w:basedOn w:val="a"/>
    <w:link w:val="a7"/>
    <w:uiPriority w:val="99"/>
    <w:unhideWhenUsed/>
    <w:rsid w:val="00A87BCC"/>
    <w:pPr>
      <w:tabs>
        <w:tab w:val="center" w:pos="4153"/>
        <w:tab w:val="right" w:pos="8306"/>
      </w:tabs>
      <w:snapToGrid w:val="0"/>
    </w:pPr>
    <w:rPr>
      <w:sz w:val="20"/>
      <w:szCs w:val="20"/>
    </w:rPr>
  </w:style>
  <w:style w:type="character" w:customStyle="1" w:styleId="a7">
    <w:name w:val="頁尾 字元"/>
    <w:basedOn w:val="a0"/>
    <w:link w:val="a6"/>
    <w:uiPriority w:val="99"/>
    <w:rsid w:val="00A87BC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76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SeongFan</dc:creator>
  <cp:lastModifiedBy>SeongFan</cp:lastModifiedBy>
  <cp:revision>16</cp:revision>
  <dcterms:created xsi:type="dcterms:W3CDTF">2017-06-30T11:19:00Z</dcterms:created>
  <dcterms:modified xsi:type="dcterms:W3CDTF">2017-07-01T10:51:00Z</dcterms:modified>
</cp:coreProperties>
</file>